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8"/>
      </w:tblGrid>
      <w:tr w:rsidR="004E7EE8">
        <w:tc>
          <w:tcPr>
            <w:tcW w:w="4927" w:type="dxa"/>
          </w:tcPr>
          <w:p w:rsidR="004E7EE8" w:rsidRPr="003373A0" w:rsidRDefault="004E7EE8" w:rsidP="00233D63">
            <w:pPr>
              <w:rPr>
                <w:highlight w:val="yellow"/>
              </w:rPr>
            </w:pPr>
          </w:p>
        </w:tc>
        <w:tc>
          <w:tcPr>
            <w:tcW w:w="4928" w:type="dxa"/>
          </w:tcPr>
          <w:p w:rsidR="004E7EE8" w:rsidRDefault="004E7EE8" w:rsidP="003373A0">
            <w:pPr>
              <w:spacing w:after="0" w:line="240" w:lineRule="auto"/>
              <w:jc w:val="center"/>
            </w:pPr>
            <w:r w:rsidRPr="00077DB6">
              <w:t>ПРИЛОЖЕНИЕ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</w:p>
          <w:p w:rsidR="004E7EE8" w:rsidRDefault="004E7EE8" w:rsidP="003373A0">
            <w:pPr>
              <w:spacing w:after="0" w:line="240" w:lineRule="auto"/>
              <w:jc w:val="center"/>
            </w:pPr>
            <w:r w:rsidRPr="00077DB6">
              <w:t>УТВЕРЖДЕНО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  <w:r>
              <w:t>решением Совета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  <w:r>
              <w:t>Стародеревянковского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  <w:r>
              <w:t>сельского поселения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  <w:r>
              <w:t>Каневского района</w:t>
            </w:r>
          </w:p>
          <w:p w:rsidR="004E7EE8" w:rsidRDefault="004E7EE8" w:rsidP="003373A0">
            <w:pPr>
              <w:spacing w:after="0" w:line="240" w:lineRule="auto"/>
              <w:jc w:val="center"/>
            </w:pPr>
            <w:r>
              <w:t>от 24.12.2020 № 76</w:t>
            </w:r>
          </w:p>
          <w:p w:rsidR="004E7EE8" w:rsidRPr="003373A0" w:rsidRDefault="004E7EE8" w:rsidP="00233D63">
            <w:pPr>
              <w:rPr>
                <w:highlight w:val="yellow"/>
              </w:rPr>
            </w:pPr>
          </w:p>
        </w:tc>
      </w:tr>
    </w:tbl>
    <w:p w:rsidR="004E7EE8" w:rsidRPr="00077DB6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lang w:eastAsia="ru-RU"/>
        </w:rPr>
      </w:pPr>
      <w:r w:rsidRPr="00077DB6">
        <w:rPr>
          <w:lang w:eastAsia="ru-RU"/>
        </w:rPr>
        <w:t>Положение о порядке назначения и проведения собрания граждан в муниципальном образовании Стародеревянковское сельское поселение Каневского района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B62C44" w:rsidRDefault="004E7EE8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1. Общие положения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1.1. Настоящее Положение о порядке назначения и проведения собрания граждан </w:t>
      </w:r>
      <w:r w:rsidRPr="000B3678">
        <w:rPr>
          <w:sz w:val="28"/>
          <w:szCs w:val="28"/>
        </w:rPr>
        <w:t>в муниципальном образовании Каневской район</w:t>
      </w:r>
      <w:r w:rsidRPr="00B62C44">
        <w:rPr>
          <w:sz w:val="28"/>
          <w:szCs w:val="28"/>
        </w:rPr>
        <w:t xml:space="preserve"> (далее по тексту - Положение) определяет порядок назначения и проведения собраний, полномочия собрания и разработано в соответствии с Конституцией Российской Федерации, федеральным законодательством и Уставом </w:t>
      </w:r>
      <w:r>
        <w:rPr>
          <w:sz w:val="28"/>
          <w:szCs w:val="28"/>
        </w:rPr>
        <w:t>муниципального образования Стародеревянковское сельское поселение Каневского района</w:t>
      </w:r>
      <w:r w:rsidRPr="00B62C44">
        <w:rPr>
          <w:sz w:val="28"/>
          <w:szCs w:val="28"/>
        </w:rPr>
        <w:t>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1.2. Собрание граждан - это одна из форм участия населения </w:t>
      </w:r>
      <w:r w:rsidRPr="000B3678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</w:t>
      </w:r>
      <w:r w:rsidRPr="000B3678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0B3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Стародеревянковское сельское поселение </w:t>
      </w:r>
      <w:r w:rsidRPr="000B3678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0B367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B3678">
        <w:rPr>
          <w:sz w:val="28"/>
          <w:szCs w:val="28"/>
        </w:rPr>
        <w:t xml:space="preserve"> </w:t>
      </w:r>
      <w:r w:rsidRPr="00B62C44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также </w:t>
      </w:r>
      <w:r w:rsidRPr="00B62C44">
        <w:rPr>
          <w:sz w:val="28"/>
          <w:szCs w:val="28"/>
        </w:rPr>
        <w:t>по тексту - район) в осуществлении местного самоуправления.</w:t>
      </w:r>
    </w:p>
    <w:p w:rsidR="004E7EE8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Понятия </w:t>
      </w:r>
      <w:r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 граждан</w:t>
      </w:r>
      <w:r>
        <w:rPr>
          <w:sz w:val="28"/>
          <w:szCs w:val="28"/>
        </w:rPr>
        <w:t>»</w:t>
      </w:r>
      <w:r w:rsidRPr="00B62C44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</w:t>
      </w:r>
      <w:r>
        <w:rPr>
          <w:sz w:val="28"/>
          <w:szCs w:val="28"/>
        </w:rPr>
        <w:t>»</w:t>
      </w:r>
      <w:r w:rsidRPr="00B62C44">
        <w:rPr>
          <w:sz w:val="28"/>
          <w:szCs w:val="28"/>
        </w:rPr>
        <w:t>, используемые в Положении, являются равнозначными.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1.3. В собрании граждан имеют право участвовать граждане Российской Федерации, достигшие возраста 16 лет, проживающие на территории района, а также иностранные граждане, постоянно или преимущественно проживающие на территории района,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законами.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1.4. Расходы, связанные с подготовкой и проведением собрания граждан, осуществляются за счет средств бюджета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 Подготовка и проведение собрания граждан для осуществления территориального общественного самоуправления может осуществляться за счет средств территориального общественного самоуправления.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B62C44" w:rsidRDefault="004E7EE8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2. Полномочия собрания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2.1. К полномочиям собрания граждан относятся: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обсуждение вопросов местного значения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информирование населения о деятельности органов местного самоуправления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должностных лиц;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принятие обращений к органам местного самоуправления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должностным лицам;</w:t>
      </w:r>
    </w:p>
    <w:p w:rsidR="004E7EE8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избрание лиц, уполномоченных представлять собрание граждан во взаимоотношениях с органами местного самоуправления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должностными лицами;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осуществление территориального общественного самоуправления;</w:t>
      </w:r>
    </w:p>
    <w:p w:rsidR="004E7EE8" w:rsidRPr="00B62C44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обсуждение вопросов внесения инициативных проектов и их рассмотрение.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2.2. В случае, когда предлагаемый к рассмотрению вопрос (вопросы) затрагивает интересы двух и более </w:t>
      </w:r>
      <w:r>
        <w:rPr>
          <w:sz w:val="28"/>
          <w:szCs w:val="28"/>
        </w:rPr>
        <w:t>хуторов</w:t>
      </w:r>
      <w:r w:rsidRPr="00B62C44">
        <w:rPr>
          <w:sz w:val="28"/>
          <w:szCs w:val="28"/>
        </w:rPr>
        <w:t xml:space="preserve">, входящих в состав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полномочия собрания могут осуществляться конференцией граждан (собранием делегатов), проводимой в порядке</w:t>
      </w:r>
      <w:r>
        <w:rPr>
          <w:sz w:val="28"/>
          <w:szCs w:val="28"/>
        </w:rPr>
        <w:t>,</w:t>
      </w:r>
      <w:r w:rsidRPr="00B62C44">
        <w:rPr>
          <w:sz w:val="28"/>
          <w:szCs w:val="28"/>
        </w:rPr>
        <w:t xml:space="preserve"> установленном настоящим Положением и Положением о порядке назначения и проведения конференции граждан (собрания делегатов), избрания делегатов </w:t>
      </w:r>
      <w:r w:rsidRPr="00BA1F04">
        <w:rPr>
          <w:sz w:val="28"/>
          <w:szCs w:val="28"/>
        </w:rPr>
        <w:t xml:space="preserve">в муниципальном образовании </w:t>
      </w:r>
      <w:r>
        <w:rPr>
          <w:sz w:val="28"/>
          <w:szCs w:val="28"/>
        </w:rPr>
        <w:t xml:space="preserve">Стародеревянковское сельское поселение </w:t>
      </w:r>
      <w:r w:rsidRPr="00BA1F04">
        <w:rPr>
          <w:sz w:val="28"/>
          <w:szCs w:val="28"/>
        </w:rPr>
        <w:t>Каневской район</w:t>
      </w:r>
      <w:r>
        <w:rPr>
          <w:sz w:val="28"/>
          <w:szCs w:val="28"/>
        </w:rPr>
        <w:t>.</w:t>
      </w:r>
    </w:p>
    <w:p w:rsidR="004E7EE8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B62C44" w:rsidRDefault="004E7EE8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3. Инициатива проведения собрания</w:t>
      </w:r>
    </w:p>
    <w:p w:rsidR="004E7EE8" w:rsidRPr="00B62C44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3.1. Собрание граждан может проводиться по инициативе </w:t>
      </w:r>
      <w:r>
        <w:rPr>
          <w:sz w:val="28"/>
          <w:szCs w:val="28"/>
        </w:rPr>
        <w:t>Совета Стародеревянковского сельского поселения  Каневского района</w:t>
      </w:r>
      <w:r w:rsidRPr="00B62C44">
        <w:rPr>
          <w:sz w:val="28"/>
          <w:szCs w:val="28"/>
        </w:rPr>
        <w:t xml:space="preserve"> (далее по тексту </w:t>
      </w:r>
      <w:r>
        <w:rPr>
          <w:sz w:val="28"/>
          <w:szCs w:val="28"/>
        </w:rPr>
        <w:t>–</w:t>
      </w:r>
      <w:r w:rsidRPr="00B62C4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поселения)</w:t>
      </w:r>
      <w:r w:rsidRPr="00B62C44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муниципального образования  Стародеревянковское сельское поселение  Каневского района</w:t>
      </w:r>
      <w:r w:rsidRPr="00B62C44">
        <w:rPr>
          <w:sz w:val="28"/>
          <w:szCs w:val="28"/>
        </w:rPr>
        <w:t xml:space="preserve"> (далее по тексту - глава района), населения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3.2. Проведение собрания граждан по инициативе </w:t>
      </w:r>
      <w:r>
        <w:rPr>
          <w:sz w:val="28"/>
          <w:szCs w:val="28"/>
        </w:rPr>
        <w:t>Совета поселения</w:t>
      </w:r>
      <w:r w:rsidRPr="00B62C44">
        <w:rPr>
          <w:sz w:val="28"/>
          <w:szCs w:val="28"/>
        </w:rPr>
        <w:t xml:space="preserve"> или главы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 назначается соответственно решением </w:t>
      </w:r>
      <w:r>
        <w:rPr>
          <w:sz w:val="28"/>
          <w:szCs w:val="28"/>
        </w:rPr>
        <w:t>Совета поселения</w:t>
      </w:r>
      <w:r w:rsidRPr="00B62C44">
        <w:rPr>
          <w:sz w:val="28"/>
          <w:szCs w:val="28"/>
        </w:rPr>
        <w:t xml:space="preserve"> либо постановлением </w:t>
      </w:r>
      <w:r>
        <w:rPr>
          <w:sz w:val="28"/>
          <w:szCs w:val="28"/>
        </w:rPr>
        <w:t>администрации муниципального образования Стародеревянковского сельского поселения Каневского района (далее по тексту - постановлением Администрации)</w:t>
      </w:r>
      <w:r w:rsidRPr="00B62C44">
        <w:rPr>
          <w:sz w:val="28"/>
          <w:szCs w:val="28"/>
        </w:rPr>
        <w:t>.</w:t>
      </w:r>
    </w:p>
    <w:p w:rsidR="004E7EE8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3.3. Собрание граждан, проводимое по инициативе населения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, назначается </w:t>
      </w:r>
      <w:r>
        <w:rPr>
          <w:sz w:val="28"/>
          <w:szCs w:val="28"/>
        </w:rPr>
        <w:t>Советом</w:t>
      </w:r>
      <w:r w:rsidRPr="00B62C4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3.4. Организатором собрания граждан могут выступить один или несколько граждан Российской Федерации, достигших возраста 16 лет.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3.5. Организатор собрания граждан обязан подать в </w:t>
      </w:r>
      <w:r>
        <w:rPr>
          <w:sz w:val="28"/>
          <w:szCs w:val="28"/>
        </w:rPr>
        <w:t>Совет</w:t>
      </w:r>
      <w:r w:rsidRPr="00B62C4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 уведомление о проведении собрания граждан в письменной форме.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3.6. В уведомлении о проведении собрания граждан указываются: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1) цель собрания граждан;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2) место проведения собрания;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3) дата, время начала и окончания собрания граждан;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4) предполагаемое количество участников собрания граждан;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5) формы и методы обеспечения организатором собрания граждан 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6) фамилия, имя, отчество организатора собрания граждан, сведения о его месте жительства или пребывания и номер телефона;</w:t>
      </w:r>
    </w:p>
    <w:p w:rsidR="004E7EE8" w:rsidRPr="00BA1F04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7) фамилии, имена и отчества лиц, уполномоченных организатором собрания граждан выполнять распорядительные функции по организации и проведению собрания граждан;</w:t>
      </w:r>
    </w:p>
    <w:p w:rsidR="004E7EE8" w:rsidRDefault="004E7EE8" w:rsidP="00056347">
      <w:pPr>
        <w:pStyle w:val="ConsPlusNormal"/>
        <w:spacing w:before="240"/>
        <w:ind w:firstLine="539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8) дата подачи уведомления о проведении собрания граждан.</w:t>
      </w:r>
    </w:p>
    <w:p w:rsidR="004E7EE8" w:rsidRPr="00BA1F04" w:rsidRDefault="004E7EE8" w:rsidP="00056347">
      <w:pPr>
        <w:pStyle w:val="ConsPlusNormal"/>
        <w:spacing w:before="240"/>
        <w:ind w:firstLine="539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Уведомление о проведении собрания граждан подписывается организатором собрания граждан и лицами, уполномоченными организатором собрания граждан выполнять распорядительные функции по организации и проведению собрания граждан.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 xml:space="preserve">3.7. Решение о назначении собрания граждан принимается Советом </w:t>
      </w:r>
      <w:r>
        <w:rPr>
          <w:sz w:val="28"/>
          <w:szCs w:val="28"/>
        </w:rPr>
        <w:t>поселения</w:t>
      </w:r>
      <w:r w:rsidRPr="00BA1F04">
        <w:rPr>
          <w:sz w:val="28"/>
          <w:szCs w:val="28"/>
        </w:rPr>
        <w:t xml:space="preserve"> в течение 15 дней со дня поступления в Совет </w:t>
      </w:r>
      <w:r>
        <w:rPr>
          <w:sz w:val="28"/>
          <w:szCs w:val="28"/>
        </w:rPr>
        <w:t>поселения</w:t>
      </w:r>
      <w:r w:rsidRPr="00BA1F04">
        <w:rPr>
          <w:sz w:val="28"/>
          <w:szCs w:val="28"/>
        </w:rPr>
        <w:t xml:space="preserve"> уведомления о проведении собрания граждан.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3.8. В случае если на собрание граждан, проводимое по инициативе населения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выносится заслушивание информации о деятельности органов местного самоуправления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их должностных лиц при принятии Советом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 решения о назначении проведения собрания граждан во внимание принимается график </w:t>
      </w:r>
      <w:r>
        <w:rPr>
          <w:sz w:val="28"/>
          <w:szCs w:val="28"/>
        </w:rPr>
        <w:t xml:space="preserve">выездных и плановых </w:t>
      </w:r>
      <w:r w:rsidRPr="006553F8">
        <w:rPr>
          <w:sz w:val="28"/>
          <w:szCs w:val="28"/>
        </w:rPr>
        <w:t xml:space="preserve">встреч главы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 с жителями </w:t>
      </w:r>
      <w:r>
        <w:rPr>
          <w:sz w:val="28"/>
          <w:szCs w:val="28"/>
        </w:rPr>
        <w:t>Стародеревянковского сельского поселения  Каневского района</w:t>
      </w:r>
      <w:r w:rsidRPr="006553F8">
        <w:rPr>
          <w:sz w:val="28"/>
          <w:szCs w:val="28"/>
        </w:rPr>
        <w:t>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3.9. В решении Совета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>, постановлении Администрации о проведении собрания устанавливается дата, время, место проведения, вопрос (вопросы), выносимый на рассмотрение, предполагаемое количество участников собрания, а также ответственное лицо (лица, но не более 3 человек) за подготовку и проведение собрания, населенный пункт (населенные пункты), жители которого будут участвовать в собрании, численность граждан, проживающих в этом населенном пункте (населенных пунктах).</w:t>
      </w:r>
    </w:p>
    <w:p w:rsidR="004E7EE8" w:rsidRPr="006553F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3.10. В случае, если собрание проводится по инициативе населения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>, ответственными лицами назначаются организаторы собрания.</w:t>
      </w:r>
    </w:p>
    <w:p w:rsidR="004E7EE8" w:rsidRPr="006553F8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3.11. Решение Совета </w:t>
      </w:r>
      <w:r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>, постановление Администрации о проведении собрания граждан принимается не позднее чем за 7 дней до дня проведения собрания и доводится до жителей через средства массовой информации, информационные стенды, установленные в сельских поселениях района, а также иными общедоступными способами в течение 5 дней с момента принятия решения.</w:t>
      </w:r>
    </w:p>
    <w:p w:rsidR="004E7EE8" w:rsidRPr="00BA1F04" w:rsidRDefault="004E7EE8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Pr="006553F8" w:rsidRDefault="004E7EE8" w:rsidP="00056347">
      <w:pPr>
        <w:pStyle w:val="ConsPlusNormal"/>
        <w:ind w:firstLine="540"/>
        <w:jc w:val="center"/>
        <w:rPr>
          <w:sz w:val="28"/>
          <w:szCs w:val="28"/>
        </w:rPr>
      </w:pPr>
      <w:r w:rsidRPr="006553F8">
        <w:rPr>
          <w:sz w:val="28"/>
          <w:szCs w:val="28"/>
        </w:rPr>
        <w:t>Глава 4. Порядок проведения собрания</w:t>
      </w:r>
    </w:p>
    <w:p w:rsidR="004E7EE8" w:rsidRPr="00ED4F3A" w:rsidRDefault="004E7EE8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4.1. Собрание открывает должностное лицо органов местного самоуправления </w:t>
      </w:r>
      <w:r>
        <w:rPr>
          <w:sz w:val="28"/>
          <w:szCs w:val="28"/>
        </w:rPr>
        <w:t>поселения</w:t>
      </w:r>
      <w:r w:rsidRPr="00301753">
        <w:rPr>
          <w:sz w:val="28"/>
          <w:szCs w:val="28"/>
        </w:rPr>
        <w:t xml:space="preserve">, глава </w:t>
      </w:r>
      <w:r>
        <w:rPr>
          <w:sz w:val="28"/>
          <w:szCs w:val="28"/>
        </w:rPr>
        <w:t>сельского</w:t>
      </w:r>
      <w:r w:rsidRPr="00301753">
        <w:rPr>
          <w:sz w:val="28"/>
          <w:szCs w:val="28"/>
        </w:rPr>
        <w:t xml:space="preserve"> поселения, на территории которого проводится собрание, или один из организаторов собрания.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4.2. Для ведения собрания избирается президиум в количестве от трех до десяти человек, из числа которых выбирают председательствующего и секретаря.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4.3. Для подсчета голосов при вынесении вопросов на голосование выбирается счетная комиссия в количестве от 2 до 4 человек из присутствующих на собрании граждан.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4.4. Выборы президиума, утверждение повестки и регламента проведения собрания граждан производится большинством голосов от присутствующих на собрании граждан.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4.5. Предложения по составу президиума, счетной комиссии, проект регламента проведения собрания готовит ответственное лицо за подготовку и проведение собрания.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4.6. Секретарем собрания граждан ведется протокол.</w:t>
      </w: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4.7. Ответственный за подготовку и проведение собрания обеспечивает регистрацию количественного состава граждан.</w:t>
      </w:r>
    </w:p>
    <w:p w:rsidR="004E7EE8" w:rsidRPr="00301753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4.8. Решения принимаются большинством голосов от присутствующих на собрании открытым голосованием. Решения оформляются протокольно.</w:t>
      </w:r>
    </w:p>
    <w:p w:rsidR="004E7EE8" w:rsidRPr="00BA1F04" w:rsidRDefault="004E7EE8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Pr="00301753" w:rsidRDefault="004E7EE8" w:rsidP="00056347">
      <w:pPr>
        <w:pStyle w:val="ConsPlusNormal"/>
        <w:ind w:firstLine="540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5. Итоги собрания</w:t>
      </w:r>
    </w:p>
    <w:p w:rsidR="004E7EE8" w:rsidRPr="00301753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5.1. В протоколе указываются дата, время, место проведения собрания, повестка, количество присутствующих граждан, состав президиума, состав счетной комиссии, представители органов местного самоуправления района, содержание выступлений, результаты голосования, принятые решения, сведения о председательствующем и секретаре собрания. Протокол собрания оформляется секретарем собрания в течение 5 рабочих дней со дня проведения собрания.</w:t>
      </w:r>
    </w:p>
    <w:p w:rsidR="004E7EE8" w:rsidRPr="00301753" w:rsidRDefault="004E7EE8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5.2. Протокол собрания граждан подписывается председательствующим и секретарем собрания и направляется в орган местного самоуправления </w:t>
      </w:r>
      <w:r>
        <w:rPr>
          <w:sz w:val="28"/>
          <w:szCs w:val="28"/>
        </w:rPr>
        <w:t>поселения</w:t>
      </w:r>
      <w:r w:rsidRPr="00301753">
        <w:rPr>
          <w:sz w:val="28"/>
          <w:szCs w:val="28"/>
        </w:rPr>
        <w:t>, назначивший его проведение.</w:t>
      </w:r>
    </w:p>
    <w:p w:rsidR="004E7EE8" w:rsidRDefault="004E7EE8" w:rsidP="00056347">
      <w:pPr>
        <w:spacing w:line="240" w:lineRule="auto"/>
        <w:ind w:firstLine="709"/>
        <w:jc w:val="both"/>
      </w:pPr>
      <w:r w:rsidRPr="00301753">
        <w:t>5.3. Итоги собрания граждан подлежат официальному опубликованию (обнародованию) в средствах массовой информации и</w:t>
      </w:r>
      <w:r>
        <w:t>ли</w:t>
      </w:r>
      <w:r w:rsidRPr="00301753">
        <w:t xml:space="preserve"> размещению на официальном сайте </w:t>
      </w:r>
      <w:r>
        <w:t>Стародеревянковского сельского поселения Каневского района</w:t>
      </w:r>
      <w:r w:rsidRPr="00301753">
        <w:t xml:space="preserve"> в информационно-телекоммуникационной сети «Интернет» в течение 15 дней с даты проведения собрания граждан.</w:t>
      </w:r>
    </w:p>
    <w:p w:rsidR="004E7EE8" w:rsidRPr="00BA1F04" w:rsidRDefault="004E7EE8" w:rsidP="00342A79">
      <w:pPr>
        <w:spacing w:line="240" w:lineRule="auto"/>
        <w:ind w:firstLine="709"/>
        <w:jc w:val="both"/>
        <w:rPr>
          <w:highlight w:val="yellow"/>
        </w:rPr>
      </w:pPr>
      <w:r w:rsidRPr="00301753">
        <w:t xml:space="preserve">5.4. Материалы собрания граждан сдаются на хранение в </w:t>
      </w:r>
      <w:r>
        <w:t xml:space="preserve">общий отдел </w:t>
      </w:r>
      <w:r w:rsidRPr="00301753">
        <w:t xml:space="preserve"> администрации </w:t>
      </w:r>
      <w:r>
        <w:t>Стародеревянковского сельского поселения Каневского района</w:t>
      </w:r>
      <w:r w:rsidRPr="00301753">
        <w:t xml:space="preserve">, ведающий вопросами </w:t>
      </w:r>
      <w:r w:rsidRPr="0023094A">
        <w:t>архив</w:t>
      </w:r>
      <w:r w:rsidRPr="00301753">
        <w:t>ного дела в соответствии с законодательством Российской Федерации.</w:t>
      </w:r>
    </w:p>
    <w:p w:rsidR="004E7EE8" w:rsidRPr="00301753" w:rsidRDefault="004E7EE8" w:rsidP="00B62C44">
      <w:pPr>
        <w:pStyle w:val="ConsPlusNormal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6. Порядок назначения и проведения собрания граждан в целях рассмотрения и обсуждения вопросов внесения инициативных проектов</w:t>
      </w:r>
    </w:p>
    <w:p w:rsidR="004E7EE8" w:rsidRPr="00301753" w:rsidRDefault="004E7EE8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4E7EE8" w:rsidRDefault="004E7EE8" w:rsidP="00342A7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6.1. В целях рассмотрения и обсуждения инициативных проектов собрание граждан назначается и проводится в соответствии с настоящим Положением, с учетом особенностей, установленных настоящей главой.</w:t>
      </w:r>
    </w:p>
    <w:p w:rsidR="004E7EE8" w:rsidRDefault="004E7EE8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6.2. Организатором собрания граждан по обсуждению вопроса внесения инициативных проектов вправе выступить инициаторы инициативных проектов: физические, юридические лица, соответствующие требованиям, установленным Федеральным законом от 06 октября 2003 года N 131-ФЗ «Об общих принципах организации местного самоуправления в Российской Федерации» а также Порядком выдвижения, внесения, обсуждения, рассмотрения инициативных проектов, а также проведения их конкурсного </w:t>
      </w:r>
      <w:r w:rsidRPr="000F6FEC">
        <w:rPr>
          <w:sz w:val="28"/>
          <w:szCs w:val="28"/>
        </w:rPr>
        <w:t xml:space="preserve">отбора в Стародеревянковском сельском поселения Каневского района, утвержденным решением </w:t>
      </w:r>
      <w:r w:rsidRPr="00892899">
        <w:rPr>
          <w:sz w:val="28"/>
          <w:szCs w:val="28"/>
        </w:rPr>
        <w:t>Совета поселения</w:t>
      </w:r>
      <w:r w:rsidRPr="000F6FEC">
        <w:rPr>
          <w:sz w:val="28"/>
          <w:szCs w:val="28"/>
        </w:rPr>
        <w:t>.</w:t>
      </w:r>
    </w:p>
    <w:p w:rsidR="004E7EE8" w:rsidRDefault="004E7EE8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6.3. При подаче уведомления о проведении собрания граждан, кроме сведений, установленных пунктом 3.6 главы 3 настоящего Положения, в уведомлении о проведении собрания граждан также указывается наименование инициативного проекта, часть территории муниципального образования </w:t>
      </w:r>
      <w:r w:rsidRPr="00892899">
        <w:rPr>
          <w:sz w:val="28"/>
          <w:szCs w:val="28"/>
        </w:rPr>
        <w:t>Стародеревянковское сельское поселение Каневского района</w:t>
      </w:r>
      <w:r w:rsidRPr="00056347">
        <w:rPr>
          <w:sz w:val="28"/>
          <w:szCs w:val="28"/>
        </w:rPr>
        <w:t xml:space="preserve">, на которой может реализовываться инициативный проект, а также решение Совета </w:t>
      </w:r>
      <w:r>
        <w:rPr>
          <w:sz w:val="28"/>
          <w:szCs w:val="28"/>
        </w:rPr>
        <w:t>поселения</w:t>
      </w:r>
      <w:r w:rsidRPr="00056347">
        <w:rPr>
          <w:sz w:val="28"/>
          <w:szCs w:val="28"/>
        </w:rPr>
        <w:t>, которым определена данная территория.</w:t>
      </w:r>
    </w:p>
    <w:p w:rsidR="004E7EE8" w:rsidRPr="00056347" w:rsidRDefault="004E7EE8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6.4. Протокол собрания граждан вместе с инициативным проектом направляется в отраслевой (функциональный) орган администрации </w:t>
      </w:r>
      <w:r w:rsidRPr="00892899">
        <w:rPr>
          <w:sz w:val="28"/>
          <w:szCs w:val="28"/>
        </w:rPr>
        <w:t>Стародеревянковского сельского поселения Каневского района, ответственный</w:t>
      </w:r>
      <w:r w:rsidRPr="00056347">
        <w:rPr>
          <w:sz w:val="28"/>
          <w:szCs w:val="28"/>
        </w:rPr>
        <w:t xml:space="preserve"> за организацию работы по рассмотрению инициативных проектов, а также проведению их конкурсного отбора в муниципальном образовании </w:t>
      </w:r>
      <w:r w:rsidRPr="00892899">
        <w:rPr>
          <w:sz w:val="28"/>
          <w:szCs w:val="28"/>
        </w:rPr>
        <w:t>Стародеревянковско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Каневского района в соответствии</w:t>
      </w:r>
      <w:r w:rsidRPr="00056347">
        <w:rPr>
          <w:sz w:val="28"/>
          <w:szCs w:val="28"/>
        </w:rPr>
        <w:t xml:space="preserve"> с порядком выдвижения, внесения, обсуждения, рассмотрения инициативных проектов, а также проведения их конкурсного отбора в муниципальном образовании </w:t>
      </w:r>
      <w:r w:rsidRPr="00892899">
        <w:rPr>
          <w:sz w:val="28"/>
          <w:szCs w:val="28"/>
        </w:rPr>
        <w:t>Стародеревянковско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892899">
        <w:rPr>
          <w:sz w:val="28"/>
          <w:szCs w:val="28"/>
        </w:rPr>
        <w:t xml:space="preserve"> Каневского района</w:t>
      </w:r>
      <w:r w:rsidRPr="00056347">
        <w:rPr>
          <w:sz w:val="28"/>
          <w:szCs w:val="28"/>
        </w:rPr>
        <w:t xml:space="preserve">. </w:t>
      </w:r>
    </w:p>
    <w:p w:rsidR="004E7EE8" w:rsidRPr="00BA1F04" w:rsidRDefault="004E7EE8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tbl>
      <w:tblPr>
        <w:tblW w:w="0" w:type="auto"/>
        <w:tblInd w:w="-106" w:type="dxa"/>
        <w:tblLook w:val="01E0"/>
      </w:tblPr>
      <w:tblGrid>
        <w:gridCol w:w="4927"/>
        <w:gridCol w:w="4928"/>
      </w:tblGrid>
      <w:tr w:rsidR="004E7EE8">
        <w:tc>
          <w:tcPr>
            <w:tcW w:w="4927" w:type="dxa"/>
          </w:tcPr>
          <w:p w:rsidR="004E7EE8" w:rsidRPr="00B027E6" w:rsidRDefault="004E7EE8" w:rsidP="00B027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4928" w:type="dxa"/>
          </w:tcPr>
          <w:p w:rsidR="004E7EE8" w:rsidRPr="00A40144" w:rsidRDefault="004E7EE8" w:rsidP="00B027E6">
            <w:pPr>
              <w:spacing w:after="0" w:line="240" w:lineRule="auto"/>
              <w:jc w:val="center"/>
            </w:pPr>
            <w:r w:rsidRPr="00A40144">
              <w:t>ПИЛОЖЕНИЕ№2</w:t>
            </w:r>
          </w:p>
          <w:p w:rsidR="004E7EE8" w:rsidRDefault="004E7EE8" w:rsidP="00B027E6">
            <w:pPr>
              <w:spacing w:after="0" w:line="240" w:lineRule="auto"/>
              <w:jc w:val="center"/>
            </w:pPr>
          </w:p>
          <w:p w:rsidR="004E7EE8" w:rsidRPr="00A40144" w:rsidRDefault="004E7EE8" w:rsidP="00B027E6">
            <w:pPr>
              <w:spacing w:after="0" w:line="240" w:lineRule="auto"/>
              <w:jc w:val="center"/>
            </w:pPr>
            <w:r w:rsidRPr="00A40144">
              <w:t>УТВЕРЖДЕНО</w:t>
            </w:r>
          </w:p>
          <w:p w:rsidR="004E7EE8" w:rsidRDefault="004E7EE8" w:rsidP="00B027E6">
            <w:pPr>
              <w:spacing w:after="0" w:line="240" w:lineRule="auto"/>
              <w:jc w:val="center"/>
            </w:pPr>
            <w:r w:rsidRPr="00A40144">
              <w:t>Решением Совета Стародеревянковского</w:t>
            </w:r>
          </w:p>
          <w:p w:rsidR="004E7EE8" w:rsidRDefault="004E7EE8" w:rsidP="00B027E6">
            <w:pPr>
              <w:spacing w:after="0" w:line="240" w:lineRule="auto"/>
              <w:jc w:val="center"/>
            </w:pPr>
            <w:r w:rsidRPr="00A40144">
              <w:t xml:space="preserve"> сельского поселения </w:t>
            </w:r>
          </w:p>
          <w:p w:rsidR="004E7EE8" w:rsidRPr="00A40144" w:rsidRDefault="004E7EE8" w:rsidP="00B027E6">
            <w:pPr>
              <w:spacing w:after="0" w:line="240" w:lineRule="auto"/>
              <w:jc w:val="center"/>
            </w:pPr>
            <w:r w:rsidRPr="00A40144">
              <w:t>Каневского района</w:t>
            </w:r>
          </w:p>
          <w:p w:rsidR="004E7EE8" w:rsidRPr="00B027E6" w:rsidRDefault="004E7EE8" w:rsidP="00B027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highlight w:val="yellow"/>
              </w:rPr>
            </w:pPr>
            <w:r w:rsidRPr="00A40144">
              <w:t xml:space="preserve">от </w:t>
            </w:r>
            <w:r>
              <w:t xml:space="preserve">____________ </w:t>
            </w:r>
            <w:r w:rsidRPr="00A40144">
              <w:t>№</w:t>
            </w:r>
            <w:r>
              <w:t>_______</w:t>
            </w:r>
          </w:p>
        </w:tc>
      </w:tr>
    </w:tbl>
    <w:p w:rsidR="004E7EE8" w:rsidRDefault="004E7EE8" w:rsidP="00B62C44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highlight w:val="yellow"/>
        </w:rPr>
      </w:pPr>
    </w:p>
    <w:tbl>
      <w:tblPr>
        <w:tblW w:w="42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6"/>
      </w:tblGrid>
      <w:tr w:rsidR="004E7EE8" w:rsidRPr="00A40144"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4E7EE8" w:rsidRPr="00A40144" w:rsidRDefault="004E7EE8" w:rsidP="00A4014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</w:tbl>
    <w:p w:rsidR="004E7EE8" w:rsidRPr="00F47101" w:rsidRDefault="004E7EE8" w:rsidP="005329BE">
      <w:pPr>
        <w:widowControl w:val="0"/>
        <w:autoSpaceDE w:val="0"/>
        <w:autoSpaceDN w:val="0"/>
        <w:spacing w:after="0" w:line="240" w:lineRule="auto"/>
        <w:jc w:val="center"/>
        <w:rPr>
          <w:lang w:eastAsia="ru-RU"/>
        </w:rPr>
      </w:pPr>
      <w:r w:rsidRPr="00F47101">
        <w:rPr>
          <w:lang w:eastAsia="ru-RU"/>
        </w:rPr>
        <w:t>Положения о порядке назначения и проведения конференции граждан (собрания делегатов), избрания делегатов в муниципальном образовании Стародеревянковское поселение Каневского района</w:t>
      </w:r>
    </w:p>
    <w:p w:rsidR="004E7EE8" w:rsidRPr="00F47101" w:rsidRDefault="004E7EE8" w:rsidP="0030325A">
      <w:pPr>
        <w:pStyle w:val="ConsPlusNormal"/>
        <w:ind w:firstLine="540"/>
        <w:jc w:val="center"/>
      </w:pPr>
    </w:p>
    <w:p w:rsidR="004E7EE8" w:rsidRPr="0030325A" w:rsidRDefault="004E7EE8" w:rsidP="0030325A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1. Общие положения</w:t>
      </w:r>
    </w:p>
    <w:p w:rsidR="004E7EE8" w:rsidRDefault="004E7EE8" w:rsidP="002D6DF0">
      <w:pPr>
        <w:pStyle w:val="ConsPlusNormal"/>
        <w:ind w:firstLine="540"/>
        <w:jc w:val="both"/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1.1. Настоящее Положение о порядке назначения и проведения конференции граждан (собрания делегатов), избрания делегатов в муниципальном образовании </w:t>
      </w:r>
      <w:r>
        <w:rPr>
          <w:sz w:val="28"/>
          <w:szCs w:val="28"/>
        </w:rPr>
        <w:t xml:space="preserve">Стародеревянковское сельское поселение </w:t>
      </w:r>
      <w:r w:rsidRPr="0030325A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0325A">
        <w:rPr>
          <w:sz w:val="28"/>
          <w:szCs w:val="28"/>
        </w:rPr>
        <w:t xml:space="preserve"> (далее по тексту - Положение) разработано в соответствии с Конституцией Российской Федерации, федеральным законодательством, и Уставом муниципального образования </w:t>
      </w:r>
      <w:r>
        <w:rPr>
          <w:sz w:val="28"/>
          <w:szCs w:val="28"/>
        </w:rPr>
        <w:t xml:space="preserve">Стародеревянковское сельское поселение </w:t>
      </w:r>
      <w:r w:rsidRPr="0030325A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0325A">
        <w:rPr>
          <w:sz w:val="28"/>
          <w:szCs w:val="28"/>
        </w:rPr>
        <w:t>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1.2. Конференция граждан (собрание делегатов) (далее по тексту - конференция) - это одна из форм участия населения муниципального образования </w:t>
      </w:r>
      <w:r>
        <w:rPr>
          <w:sz w:val="28"/>
          <w:szCs w:val="28"/>
        </w:rPr>
        <w:t xml:space="preserve">Стародеревянковское сельское поселение </w:t>
      </w:r>
      <w:r w:rsidRPr="0030325A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0325A">
        <w:rPr>
          <w:sz w:val="28"/>
          <w:szCs w:val="28"/>
        </w:rPr>
        <w:t xml:space="preserve"> в осуществлении местного самоуправления.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  <w:highlight w:val="yellow"/>
        </w:rPr>
      </w:pPr>
      <w:r w:rsidRPr="0030325A">
        <w:rPr>
          <w:sz w:val="28"/>
          <w:szCs w:val="28"/>
        </w:rPr>
        <w:t>Конференция проводится в случае, когда предлагаемый к рассмотрению вопрос (вопросы) затрагивает интересы двух и более сельских поселений, входящих в состав района, (далее - поселения).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1.3. Участвовать в конференции имеют право граждане Российской Федерации, достигшие возраста 16 лет, проживающие на территории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а также иностранные граждане, постоянно или преимущественно проживающие на территории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законами, избранные на собраниях граждан поселения.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1.4. К полномочиям конференции относятся: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обсуждение вопросов местного значения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;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заслушивание информации о деятельности органов и должностных лиц местного самоуправления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;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принятие обращений к органам местного самоуправления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их должностным лицам.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обсуждение вопросов внесения инициативных проектов и их рассмотрение.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1.5. Расходы, связанные с подготовкой и проведением конференций по инициативе органов местного самоуправления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осуществляются за счет средств бюджета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1.6. Настоящее Положение не распространяется на назначение и проведение конференций граждан, избрание делегатов в целях осуществления территориального общественного самоуправления в муниципальном образовании </w:t>
      </w:r>
      <w:r>
        <w:rPr>
          <w:sz w:val="28"/>
          <w:szCs w:val="28"/>
        </w:rPr>
        <w:t xml:space="preserve">Стародеревянковское сельское поселение </w:t>
      </w:r>
      <w:r w:rsidRPr="0030325A">
        <w:rPr>
          <w:sz w:val="28"/>
          <w:szCs w:val="28"/>
        </w:rPr>
        <w:t>Каневской район.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2. Инициатива проведения конференции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2.1. Конференция может проводиться по инициативе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либо населения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2.2. Проведение конференции по инициативе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главы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назначается соответственно решением либо постановлением о проведении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2.3. Решение о проведении конференции по инициативе населения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принимается на собрании граждан и оформляется протоколом. На собрании граждан формируется инициативная группа, членами которой могут быть граждане Российской Федерации, проживающие на территории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достигшие возраста 16 лет. Численность инициативной группы должна быть не менее 5 человек.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2.4. В решении или постановлении о проведении конференции устанавливается дата, время, место проведения, повестка, норма представительства, перечень населенных пунктов, участвующих в конференции. Один делегат может представлять не менее 30 и не более 300 человек.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2.5. Решение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решение собрания граждан, постановление Администрации принимается не позднее чем за 45 дней до дня проведения конференции и доводится до жителей через средства массовой информации, информационные стенды, установленные в</w:t>
      </w:r>
      <w:r>
        <w:rPr>
          <w:sz w:val="28"/>
          <w:szCs w:val="28"/>
        </w:rPr>
        <w:t xml:space="preserve"> хуторах поселения</w:t>
      </w:r>
      <w:r w:rsidRPr="0030325A">
        <w:rPr>
          <w:sz w:val="28"/>
          <w:szCs w:val="28"/>
        </w:rPr>
        <w:t>, а также иными общедоступными способами в течение 5 дней с момента принятия решения.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2.6. Подготовку и проведение конференции, назначенной Советом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главой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осуществляют по поручению председателя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по поручению главы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аппарат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отраслевой орган администрации муниципального образования </w:t>
      </w:r>
      <w:r>
        <w:rPr>
          <w:sz w:val="28"/>
          <w:szCs w:val="28"/>
        </w:rPr>
        <w:t xml:space="preserve">Стародеревянковское сельское поселения </w:t>
      </w:r>
      <w:r w:rsidRPr="0030325A">
        <w:rPr>
          <w:sz w:val="28"/>
          <w:szCs w:val="28"/>
        </w:rPr>
        <w:t>Каневской район соответственно.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2.7. В случае принятия решения о проведении конференции на собрании граждан, подготовку и проведение конференции осуществляет инициативная группа.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2.8. На конференцию, проводимую по инициативе населения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в обязательном порядке, приглашаются представители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Стародеревянковского сельского поселения</w:t>
      </w:r>
      <w:r w:rsidRPr="0030325A">
        <w:rPr>
          <w:sz w:val="28"/>
          <w:szCs w:val="28"/>
        </w:rPr>
        <w:t xml:space="preserve"> Каневско</w:t>
      </w:r>
      <w:r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0325A">
        <w:rPr>
          <w:sz w:val="28"/>
          <w:szCs w:val="28"/>
        </w:rPr>
        <w:t>. Инициативная группа граждан направляет председателю Думы района, главе района уведомление о назначении конференции, в котором должны быть указаны: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вопрос (вопросы), выносимый на конференцию, с обоснованием необходимости его рассмотрения;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дата, время и место проведения конференции;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населенные пункты, население которых будет принимать участие в конференции;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предполагаемое количество участников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Уведомление подписывается председательствующим и секретарем собрания граждан, на котором принималось решение о проведении конференции.</w:t>
      </w:r>
    </w:p>
    <w:p w:rsidR="004E7EE8" w:rsidRPr="00ED4F3A" w:rsidRDefault="004E7EE8" w:rsidP="0030325A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4E7EE8" w:rsidRPr="0030325A" w:rsidRDefault="004E7EE8" w:rsidP="0030325A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3. Порядок избрания делегатов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3.1. Избрание делегатов на конференцию проводится на собраниях граждан в </w:t>
      </w:r>
      <w:r>
        <w:rPr>
          <w:sz w:val="28"/>
          <w:szCs w:val="28"/>
        </w:rPr>
        <w:t>населенных пункта</w:t>
      </w:r>
      <w:r w:rsidRPr="0030325A">
        <w:rPr>
          <w:sz w:val="28"/>
          <w:szCs w:val="28"/>
        </w:rPr>
        <w:t xml:space="preserve">х, проводимых в порядке, установленном положением о порядке назначения и проведения собраний граждан на территории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Количество избранных делегатов должно соответствовать утвержденной норме представительства.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3.2. Собрание считается правомочным, если в нем приняли участие более половины граждан, от количества которых избирается делегат в соответствии с нормой представительства.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3.3. Делегат считается избранным, если за него проголосовало более половины от числа присутствующих граждан на собрании.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3.4. Если выдвинуто несколько кандидатов в делегаты, то избранным считается кандидат, набравший наибольшее число голосов от числа принявших участие в голосовании.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3.5. Протокол собрания с принятым решением об избрании делегата (делегатов) направляется инициатору проведения конференции не позднее, чем за 10 дней до дня проведения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3.6. В протоколе собрания граждан об избрании делегата (делегатов) на конференцию должны быть указаны фамилия, имя отчество, дата рождения, место жительства, а также срок на который избран делегат (но не более чем на 3 года).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Полномочия делегата конференции начинаются с момента его избрания.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4. Порядок проведения конференции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4.1. Конференции проводятся в соответствии с правилами, установленными для проведения собраний граждан на территории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с учетом особенностей проведения конференций, предусмотренных настоящим Положением.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4.2. Инициаторы проведения конференции обеспечивают регистрацию делегатов, список которых составляется на основании представленных протоколов собраний граждан.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4.3. Заседание конференции считается правомочным, если в нем приняло участие не менее 2/3 избранных делегатов.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4.4. Решения принимаются большинством голосов от присутствующих делегатов открытым голосованием и оформляются протоколом.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4.5. В протоколе конференции указывается общее число избранных делегатов и число делегатов присутствующих на конференции. К протоколу, в обязательном порядке, прикладывается список регистрации участников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4.6. В случае проведения конференции по решению собрания граждан протокол конференции представляется председателю Совета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главе </w:t>
      </w:r>
      <w:r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в течение 5 дней со дня проведения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4.7. Итоги конференции в форме информационного сообщения подлежат официальному опубликованию (обнародованию) или размещению на официальном сайте </w:t>
      </w:r>
      <w:r>
        <w:rPr>
          <w:sz w:val="28"/>
          <w:szCs w:val="28"/>
        </w:rPr>
        <w:t xml:space="preserve">Стародеревянковского сельского поселения </w:t>
      </w:r>
      <w:r w:rsidRPr="0030325A">
        <w:rPr>
          <w:sz w:val="28"/>
          <w:szCs w:val="28"/>
        </w:rPr>
        <w:t>Каневско</w:t>
      </w:r>
      <w:r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0325A">
        <w:rPr>
          <w:sz w:val="28"/>
          <w:szCs w:val="28"/>
        </w:rPr>
        <w:t xml:space="preserve"> в информационно-телекоммуникационной сети «Интернет» в течение 15 дней с момента проведения конференции.</w:t>
      </w: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p w:rsidR="004E7EE8" w:rsidRPr="0030325A" w:rsidRDefault="004E7EE8" w:rsidP="0030325A">
      <w:pPr>
        <w:pStyle w:val="ConsPlusNormal"/>
        <w:ind w:firstLine="540"/>
        <w:jc w:val="both"/>
        <w:rPr>
          <w:sz w:val="28"/>
          <w:szCs w:val="28"/>
        </w:rPr>
      </w:pPr>
    </w:p>
    <w:sectPr w:rsidR="004E7EE8" w:rsidRPr="0030325A" w:rsidSect="00BF335C">
      <w:headerReference w:type="first" r:id="rId7"/>
      <w:pgSz w:w="11906" w:h="16838"/>
      <w:pgMar w:top="1134" w:right="566" w:bottom="851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EE8" w:rsidRDefault="004E7EE8" w:rsidP="00716048">
      <w:pPr>
        <w:spacing w:after="0" w:line="240" w:lineRule="auto"/>
      </w:pPr>
      <w:r>
        <w:separator/>
      </w:r>
    </w:p>
  </w:endnote>
  <w:endnote w:type="continuationSeparator" w:id="0">
    <w:p w:rsidR="004E7EE8" w:rsidRDefault="004E7EE8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EE8" w:rsidRDefault="004E7EE8" w:rsidP="00716048">
      <w:pPr>
        <w:spacing w:after="0" w:line="240" w:lineRule="auto"/>
      </w:pPr>
      <w:r>
        <w:separator/>
      </w:r>
    </w:p>
  </w:footnote>
  <w:footnote w:type="continuationSeparator" w:id="0">
    <w:p w:rsidR="004E7EE8" w:rsidRDefault="004E7EE8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EE8" w:rsidRDefault="004E7EE8">
    <w:pPr>
      <w:pStyle w:val="Header"/>
      <w:jc w:val="center"/>
    </w:pPr>
  </w:p>
  <w:p w:rsidR="004E7EE8" w:rsidRDefault="004E7E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D04"/>
    <w:rsid w:val="000522F0"/>
    <w:rsid w:val="00052759"/>
    <w:rsid w:val="00056347"/>
    <w:rsid w:val="000644A9"/>
    <w:rsid w:val="00077DB6"/>
    <w:rsid w:val="000A0C3A"/>
    <w:rsid w:val="000A3A30"/>
    <w:rsid w:val="000B3678"/>
    <w:rsid w:val="000E4198"/>
    <w:rsid w:val="000F581B"/>
    <w:rsid w:val="000F6FEC"/>
    <w:rsid w:val="00102C1F"/>
    <w:rsid w:val="001450DE"/>
    <w:rsid w:val="0017691F"/>
    <w:rsid w:val="001F56C8"/>
    <w:rsid w:val="0023094A"/>
    <w:rsid w:val="00233D63"/>
    <w:rsid w:val="00235CFC"/>
    <w:rsid w:val="00282696"/>
    <w:rsid w:val="002956D0"/>
    <w:rsid w:val="002D6DF0"/>
    <w:rsid w:val="002E314C"/>
    <w:rsid w:val="00301753"/>
    <w:rsid w:val="0030325A"/>
    <w:rsid w:val="003373A0"/>
    <w:rsid w:val="00342A79"/>
    <w:rsid w:val="00364B8A"/>
    <w:rsid w:val="00374CA3"/>
    <w:rsid w:val="00375AD7"/>
    <w:rsid w:val="003B7481"/>
    <w:rsid w:val="003C7119"/>
    <w:rsid w:val="003F1FFC"/>
    <w:rsid w:val="004004A3"/>
    <w:rsid w:val="0047447D"/>
    <w:rsid w:val="00481F7D"/>
    <w:rsid w:val="004A7A4A"/>
    <w:rsid w:val="004E7EE8"/>
    <w:rsid w:val="005127F1"/>
    <w:rsid w:val="005329BE"/>
    <w:rsid w:val="00551124"/>
    <w:rsid w:val="00554612"/>
    <w:rsid w:val="005B7927"/>
    <w:rsid w:val="005F081E"/>
    <w:rsid w:val="00614781"/>
    <w:rsid w:val="00621795"/>
    <w:rsid w:val="0064328D"/>
    <w:rsid w:val="006553F8"/>
    <w:rsid w:val="00692DA1"/>
    <w:rsid w:val="006D7176"/>
    <w:rsid w:val="006F6D70"/>
    <w:rsid w:val="007010F4"/>
    <w:rsid w:val="00716048"/>
    <w:rsid w:val="00760398"/>
    <w:rsid w:val="007810EC"/>
    <w:rsid w:val="00782F55"/>
    <w:rsid w:val="0080114D"/>
    <w:rsid w:val="00842890"/>
    <w:rsid w:val="008471C1"/>
    <w:rsid w:val="00850639"/>
    <w:rsid w:val="0087517E"/>
    <w:rsid w:val="00892899"/>
    <w:rsid w:val="008C61B6"/>
    <w:rsid w:val="008D16B0"/>
    <w:rsid w:val="008D4A2B"/>
    <w:rsid w:val="008D6F81"/>
    <w:rsid w:val="008E751B"/>
    <w:rsid w:val="00923DBA"/>
    <w:rsid w:val="00986AD0"/>
    <w:rsid w:val="0099468F"/>
    <w:rsid w:val="009D20DB"/>
    <w:rsid w:val="00A40144"/>
    <w:rsid w:val="00B027E6"/>
    <w:rsid w:val="00B03F56"/>
    <w:rsid w:val="00B62C44"/>
    <w:rsid w:val="00BA1F04"/>
    <w:rsid w:val="00BA6D04"/>
    <w:rsid w:val="00BB0F3F"/>
    <w:rsid w:val="00BF335C"/>
    <w:rsid w:val="00C5592E"/>
    <w:rsid w:val="00C61C54"/>
    <w:rsid w:val="00C928B8"/>
    <w:rsid w:val="00E97187"/>
    <w:rsid w:val="00EA5581"/>
    <w:rsid w:val="00ED4F3A"/>
    <w:rsid w:val="00EF035E"/>
    <w:rsid w:val="00F47101"/>
    <w:rsid w:val="00F94E4F"/>
    <w:rsid w:val="00FE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44"/>
    <w:pPr>
      <w:spacing w:after="160" w:line="259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0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16048"/>
  </w:style>
  <w:style w:type="paragraph" w:styleId="Footer">
    <w:name w:val="footer"/>
    <w:basedOn w:val="Normal"/>
    <w:link w:val="FooterChar"/>
    <w:uiPriority w:val="99"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6048"/>
  </w:style>
  <w:style w:type="paragraph" w:styleId="BalloonText">
    <w:name w:val="Balloon Text"/>
    <w:basedOn w:val="Normal"/>
    <w:link w:val="BalloonTextChar"/>
    <w:uiPriority w:val="99"/>
    <w:semiHidden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uiPriority w:val="99"/>
    <w:rsid w:val="00842890"/>
    <w:pPr>
      <w:spacing w:beforeAutospacing="1" w:after="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62C4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329B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636</TotalTime>
  <Pages>9</Pages>
  <Words>2732</Words>
  <Characters>15577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Гончаров</dc:creator>
  <cp:keywords/>
  <dc:description/>
  <cp:lastModifiedBy>User</cp:lastModifiedBy>
  <cp:revision>23</cp:revision>
  <cp:lastPrinted>2020-12-24T06:04:00Z</cp:lastPrinted>
  <dcterms:created xsi:type="dcterms:W3CDTF">2018-04-13T08:55:00Z</dcterms:created>
  <dcterms:modified xsi:type="dcterms:W3CDTF">2020-12-28T07:25:00Z</dcterms:modified>
</cp:coreProperties>
</file>